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льского поселения Старое           </w:t>
      </w:r>
      <w:proofErr w:type="spellStart"/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Усманово</w:t>
      </w:r>
      <w:proofErr w:type="spellEnd"/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</w:t>
      </w:r>
      <w:proofErr w:type="spellStart"/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>Усманово</w:t>
      </w:r>
      <w:proofErr w:type="spellEnd"/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</w:t>
      </w:r>
      <w:r w:rsidR="007A2F7F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8D1F0D">
        <w:rPr>
          <w:rFonts w:ascii="Franklin Gothic Medium Cond" w:eastAsia="Times New Roman" w:hAnsi="Franklin Gothic Medium Cond" w:cs="Times New Roman"/>
          <w:sz w:val="20"/>
          <w:szCs w:val="20"/>
        </w:rPr>
        <w:t>2</w:t>
      </w:r>
      <w:r w:rsidR="00406B0F">
        <w:rPr>
          <w:rFonts w:ascii="Franklin Gothic Medium Cond" w:eastAsia="Times New Roman" w:hAnsi="Franklin Gothic Medium Cond" w:cs="Times New Roman"/>
          <w:sz w:val="20"/>
          <w:szCs w:val="20"/>
        </w:rPr>
        <w:t>6 августа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14845" w:rsidRPr="007A2F7F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040E44" w:rsidRDefault="00CC1B5E" w:rsidP="00CC1B5E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8D1F0D">
        <w:rPr>
          <w:rFonts w:ascii="Franklin Gothic Medium Cond" w:eastAsia="Times New Roman" w:hAnsi="Franklin Gothic Medium Cond" w:cs="Times New Roman"/>
          <w:sz w:val="20"/>
          <w:szCs w:val="20"/>
        </w:rPr>
        <w:t>понедельник</w:t>
      </w:r>
    </w:p>
    <w:p w:rsidR="00D57C7B" w:rsidRDefault="00CC1B5E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D4FBF" w:rsidRPr="007A2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2F7F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7A2F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C68">
        <w:rPr>
          <w:rFonts w:ascii="Times New Roman" w:eastAsia="Times New Roman" w:hAnsi="Times New Roman" w:cs="Times New Roman"/>
          <w:sz w:val="20"/>
          <w:szCs w:val="20"/>
        </w:rPr>
        <w:t>1</w:t>
      </w:r>
      <w:r w:rsidR="008D1F0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D57C7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D57C7B" w:rsidRDefault="00D57C7B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CC1B5E" w:rsidRPr="00D7222D">
        <w:rPr>
          <w:rFonts w:ascii="Times New Roman" w:eastAsia="Times New Roman" w:hAnsi="Times New Roman" w:cs="Times New Roman"/>
          <w:sz w:val="16"/>
          <w:szCs w:val="16"/>
        </w:rPr>
        <w:t>Выходит с  июня 2012 года</w:t>
      </w:r>
      <w:r w:rsidR="00CC1B5E">
        <w:rPr>
          <w:rFonts w:ascii="Times New Roman" w:eastAsia="Times New Roman" w:hAnsi="Times New Roman" w:cs="Times New Roman"/>
          <w:sz w:val="16"/>
          <w:szCs w:val="16"/>
        </w:rPr>
        <w:tab/>
      </w:r>
      <w:r w:rsidR="00D55ED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:rsidR="005A5FBC" w:rsidRDefault="00D57C7B" w:rsidP="003C6C6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C1B5E"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EE7B4F" w:rsidRPr="00EE7B4F" w:rsidRDefault="00F37E2A" w:rsidP="005D0763">
      <w:pPr>
        <w:pStyle w:val="Standard"/>
        <w:autoSpaceDE w:val="0"/>
        <w:rPr>
          <w:sz w:val="22"/>
          <w:szCs w:val="22"/>
          <w:lang w:val="ru-RU"/>
        </w:rPr>
      </w:pPr>
      <w:bookmarkStart w:id="0" w:name="redstr99"/>
      <w:bookmarkStart w:id="1" w:name="P0102"/>
      <w:bookmarkStart w:id="2" w:name="sub_1"/>
      <w:bookmarkEnd w:id="0"/>
      <w:bookmarkEnd w:id="1"/>
      <w:r w:rsidRPr="00F6147A">
        <w:rPr>
          <w:rFonts w:eastAsia="Times New Roman" w:cs="Times New Roman"/>
          <w:color w:val="000000"/>
          <w:sz w:val="26"/>
          <w:szCs w:val="26"/>
          <w:lang w:val="ru-RU"/>
        </w:rPr>
        <w:t xml:space="preserve">        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</w:t>
      </w:r>
    </w:p>
    <w:p w:rsidR="005D0763" w:rsidRDefault="005D0763" w:rsidP="005D0763">
      <w:pPr>
        <w:pStyle w:val="Standard"/>
        <w:autoSpaceDE w:val="0"/>
        <w:spacing w:before="57"/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sz w:val="32"/>
          <w:szCs w:val="32"/>
          <w:lang w:val="ru-RU"/>
        </w:rPr>
        <w:t>Прокуратура информирует:</w:t>
      </w:r>
    </w:p>
    <w:p w:rsidR="00870CBA" w:rsidRPr="00EE7B4F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lang w:eastAsia="ja-JP" w:bidi="fa-IR"/>
        </w:rPr>
      </w:pPr>
    </w:p>
    <w:p w:rsidR="005D0763" w:rsidRDefault="005D0763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0763" w:rsidRPr="005D0763" w:rsidRDefault="005D0763" w:rsidP="005D0763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5D0763">
        <w:rPr>
          <w:rFonts w:ascii="Times New Roman" w:eastAsia="Times New Roman" w:hAnsi="Times New Roman" w:cs="Times New Roman"/>
          <w:b/>
        </w:rPr>
        <w:t xml:space="preserve">  </w:t>
      </w:r>
      <w:r w:rsidRPr="005D0763">
        <w:rPr>
          <w:rFonts w:ascii="Times New Roman" w:eastAsia="Times New Roman" w:hAnsi="Times New Roman" w:cs="Times New Roman"/>
          <w:b/>
          <w:sz w:val="24"/>
          <w:szCs w:val="24"/>
        </w:rPr>
        <w:t>О некоторых вопросах снижения нагрузки на бизнес</w:t>
      </w:r>
    </w:p>
    <w:p w:rsidR="005D0763" w:rsidRPr="005D0763" w:rsidRDefault="005D0763" w:rsidP="005D0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 04.07.2019 утвержден перечень федеральных органов исполнительной власти, осуществляющих функции по нормативно-правовому регулированию в сферах осуществления государственного контроля (надзора), и федеральных органов исполнительной власти, осуществляющих контрольн</w:t>
      </w:r>
      <w:proofErr w:type="gramStart"/>
      <w:r w:rsidRPr="005D076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 надзорные функции, участвующих в реализации механизма «регуляторной гильотины», видов федерального государственного контроля (надзора), осуществляемых федеральными органами исполнительной власти, на которые должен быть распространен механизм «регуляторной гильотины»</w:t>
      </w:r>
    </w:p>
    <w:p w:rsidR="005D0763" w:rsidRPr="005D0763" w:rsidRDefault="005D0763" w:rsidP="005D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Применение данного механизма  предусматривает, что устаревшие нормативные правовые акты в сфере организации и проведения проверок бизнеса будут пересмотрены, устаревшие требования могут быть отменены, им на смену придут актуализированные разработанные с учетом </w:t>
      </w:r>
      <w:proofErr w:type="gramStart"/>
      <w:r w:rsidRPr="005D0763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 подхода и современного уровня технологического развития.</w:t>
      </w:r>
    </w:p>
    <w:p w:rsidR="005D0763" w:rsidRPr="005D0763" w:rsidRDefault="005D0763" w:rsidP="005D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Соответствующий План мероприятий («дорожная карта») по реализации механизма «регуляторной гильотины» предусматривает отмену нормативных правовых актов и нормативных документов федеральных органов исполнительной власти, признание </w:t>
      </w:r>
      <w:proofErr w:type="gramStart"/>
      <w:r w:rsidRPr="005D0763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 силу нормативных актов РСФСР, признание не действующими на территории Российской Федерации нормативных правовых актов СССР, содержащих обязательные требования в соответствующей сфере регулирования.</w:t>
      </w:r>
    </w:p>
    <w:p w:rsidR="005D0763" w:rsidRPr="005D0763" w:rsidRDefault="005D0763" w:rsidP="005D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sz w:val="24"/>
          <w:szCs w:val="24"/>
        </w:rPr>
        <w:t>Анализ перечня органов исполнительной власти, которые подпадают под реализацию данного механизма, позволяет сделать вывод о том, что в первую очередь «гильотина» затронет наиболее зарегулированные отрасли, к которым отнесены транспорт, экология, промышленная безопасность, ветеринария, санитарно-эпидемиологический надзор.</w:t>
      </w:r>
    </w:p>
    <w:p w:rsidR="005D0763" w:rsidRPr="005D0763" w:rsidRDefault="005D0763" w:rsidP="005D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sz w:val="24"/>
          <w:szCs w:val="24"/>
        </w:rPr>
        <w:t>Применение механизма пересмотра устаревших и излишних требований в актуальных отраслях производства позволит не только снизить нагрузку на бизнес со стороны контролирующих органов, но и обеспечить развитие малого предпринимательства.</w:t>
      </w:r>
    </w:p>
    <w:p w:rsidR="005D0763" w:rsidRPr="005D0763" w:rsidRDefault="005D0763" w:rsidP="005D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Прокурор </w:t>
      </w:r>
      <w:proofErr w:type="spellStart"/>
      <w:r w:rsidRPr="005D0763">
        <w:rPr>
          <w:rFonts w:ascii="Times New Roman" w:eastAsia="Times New Roman" w:hAnsi="Times New Roman" w:cs="Times New Roman"/>
          <w:sz w:val="24"/>
          <w:szCs w:val="24"/>
        </w:rPr>
        <w:t>Камышлинского</w:t>
      </w:r>
      <w:proofErr w:type="spellEnd"/>
      <w:r w:rsidRPr="005D0763">
        <w:rPr>
          <w:rFonts w:ascii="Times New Roman" w:eastAsia="Times New Roman" w:hAnsi="Times New Roman" w:cs="Times New Roman"/>
          <w:sz w:val="24"/>
          <w:szCs w:val="24"/>
        </w:rPr>
        <w:t xml:space="preserve"> района Завалишин А.Н. </w:t>
      </w:r>
    </w:p>
    <w:p w:rsidR="005D0763" w:rsidRPr="005D0763" w:rsidRDefault="005D0763" w:rsidP="005D0763">
      <w:pPr>
        <w:spacing w:after="0" w:line="240" w:lineRule="auto"/>
        <w:ind w:firstLine="708"/>
        <w:rPr>
          <w:sz w:val="24"/>
          <w:szCs w:val="24"/>
        </w:rPr>
      </w:pPr>
    </w:p>
    <w:p w:rsidR="005D0763" w:rsidRPr="005D0763" w:rsidRDefault="005D0763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763" w:rsidRPr="005D0763" w:rsidRDefault="005D0763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763" w:rsidRPr="005D0763" w:rsidRDefault="005D0763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763" w:rsidRDefault="005D0763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0763" w:rsidRDefault="005D0763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E7B4F" w:rsidRPr="00280785" w:rsidRDefault="00EE7B4F" w:rsidP="00EE7B4F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28078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8D1F0D">
        <w:rPr>
          <w:rFonts w:ascii="Times New Roman" w:eastAsia="Times New Roman" w:hAnsi="Times New Roman" w:cs="Times New Roman"/>
          <w:lang w:eastAsia="ar-SA"/>
        </w:rPr>
        <w:t>2</w:t>
      </w:r>
      <w:r w:rsidR="008C496D">
        <w:rPr>
          <w:rFonts w:ascii="Times New Roman" w:eastAsia="Times New Roman" w:hAnsi="Times New Roman" w:cs="Times New Roman"/>
          <w:lang w:eastAsia="ar-SA"/>
        </w:rPr>
        <w:t>6 августа</w:t>
      </w:r>
      <w:r w:rsidRPr="00280785">
        <w:rPr>
          <w:rFonts w:ascii="Times New Roman" w:eastAsia="Times New Roman" w:hAnsi="Times New Roman" w:cs="Times New Roman"/>
        </w:rPr>
        <w:t xml:space="preserve"> 2019 </w:t>
      </w:r>
      <w:r w:rsidRPr="00D001D6">
        <w:rPr>
          <w:rFonts w:ascii="Times New Roman" w:eastAsia="Times New Roman" w:hAnsi="Times New Roman" w:cs="Times New Roman"/>
        </w:rPr>
        <w:t>года</w:t>
      </w:r>
      <w:r w:rsidR="008D1F0D">
        <w:rPr>
          <w:rFonts w:ascii="Times New Roman" w:eastAsia="Times New Roman" w:hAnsi="Times New Roman" w:cs="Times New Roman"/>
        </w:rPr>
        <w:t xml:space="preserve"> понедельник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  <w:r w:rsidR="008D1F0D">
        <w:rPr>
          <w:rFonts w:ascii="Times New Roman" w:eastAsia="Times New Roman" w:hAnsi="Times New Roman" w:cs="Times New Roman"/>
        </w:rPr>
        <w:t>5</w:t>
      </w:r>
    </w:p>
    <w:p w:rsidR="00EE7B4F" w:rsidRDefault="00EE7B4F" w:rsidP="00EE7B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870CBA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EE7B4F" w:rsidRPr="00EE7B4F" w:rsidRDefault="00EE7B4F" w:rsidP="00EE7B4F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EE7B4F">
        <w:rPr>
          <w:rFonts w:ascii="Times New Roman" w:eastAsia="Times New Roman" w:hAnsi="Times New Roman" w:cs="Times New Roman"/>
          <w:bCs/>
          <w:lang w:eastAsia="ar-SA"/>
        </w:rPr>
        <w:t>АДМИНИСТРАЦИЯ  СЕЛЬСКОГО  ПОСЕЛЕНИЯ  СТАРОЕ  УСМАНОВО                            МУНИЦИПАЛЬНОГО  КАМЫШЛИНСКИЙ  САМАРСКОЙ ОБЛАСТИ</w:t>
      </w:r>
    </w:p>
    <w:p w:rsidR="00EE7B4F" w:rsidRPr="00EE7B4F" w:rsidRDefault="00EE7B4F" w:rsidP="00EE7B4F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rPr>
          <w:rFonts w:ascii="Times New Roman" w:eastAsia="Times New Roman" w:hAnsi="Times New Roman" w:cs="Times New Roman"/>
          <w:bCs/>
        </w:rPr>
      </w:pPr>
      <w:r w:rsidRPr="00EE7B4F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ПОСТАНОВЛЕНИЕ    </w:t>
      </w:r>
      <w:r w:rsidR="005D0763">
        <w:rPr>
          <w:rFonts w:ascii="Times New Roman" w:eastAsia="Times New Roman" w:hAnsi="Times New Roman" w:cs="Times New Roman"/>
          <w:bCs/>
          <w:lang w:eastAsia="ar-SA"/>
        </w:rPr>
        <w:t>2</w:t>
      </w:r>
      <w:r w:rsidRPr="00EE7B4F">
        <w:rPr>
          <w:rFonts w:ascii="Times New Roman" w:eastAsia="Times New Roman" w:hAnsi="Times New Roman" w:cs="Times New Roman"/>
          <w:bCs/>
          <w:lang w:eastAsia="ar-SA"/>
        </w:rPr>
        <w:t xml:space="preserve">6.08.2019 г..№ </w:t>
      </w:r>
      <w:r w:rsidR="005D0763">
        <w:rPr>
          <w:rFonts w:ascii="Times New Roman" w:eastAsia="Times New Roman" w:hAnsi="Times New Roman" w:cs="Times New Roman"/>
          <w:bCs/>
          <w:lang w:eastAsia="ar-SA"/>
        </w:rPr>
        <w:t>32</w:t>
      </w:r>
    </w:p>
    <w:p w:rsidR="005D0763" w:rsidRPr="005D0763" w:rsidRDefault="005D0763" w:rsidP="005D076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>-опасных функций</w:t>
      </w:r>
    </w:p>
    <w:p w:rsidR="005D0763" w:rsidRPr="005D0763" w:rsidRDefault="005D0763" w:rsidP="005D076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Старое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D0763" w:rsidRPr="005D0763" w:rsidRDefault="005D0763" w:rsidP="005D076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proofErr w:type="gramStart"/>
      <w:r w:rsidRPr="005D0763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5D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3" w:rsidRPr="005D0763" w:rsidRDefault="005D0763" w:rsidP="005D076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>муниципальных учреждений и предприятий</w:t>
      </w:r>
    </w:p>
    <w:p w:rsidR="005D0763" w:rsidRPr="005D0763" w:rsidRDefault="005D0763" w:rsidP="005D0763">
      <w:pPr>
        <w:widowControl w:val="0"/>
        <w:tabs>
          <w:tab w:val="left" w:pos="139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ab/>
      </w:r>
    </w:p>
    <w:p w:rsidR="005D0763" w:rsidRPr="005D0763" w:rsidRDefault="005D0763" w:rsidP="005D0763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763">
        <w:rPr>
          <w:rFonts w:ascii="Times New Roman" w:hAnsi="Times New Roman" w:cs="Times New Roman"/>
          <w:sz w:val="24"/>
          <w:szCs w:val="24"/>
        </w:rPr>
        <w:t xml:space="preserve">Руководствуясь письмом Минтруда России от 25.12.2014 N 18-0/10/В-8980 "О проведении федеральными государственными органами оценки коррупционных рисков" (вместе с "Методическими рекомендациями по проведению оценки коррупционных рисков, возникающих при реализации функций"), Уставом Администрации сельского поселения Старое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муниципального района Самарской области, Администрация сельского поселения Старое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Самарской области ПОСТАНОВЛЯЕТ:</w:t>
      </w:r>
      <w:proofErr w:type="gramEnd"/>
    </w:p>
    <w:p w:rsidR="005D0763" w:rsidRPr="005D0763" w:rsidRDefault="005D0763" w:rsidP="005D0763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-опасных функций Администрации сельского поселения Старое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Самарской области, подведомственных муниципальных учреждений и предприятий, согласно приложению к настоящему постановлению.</w:t>
      </w:r>
    </w:p>
    <w:p w:rsidR="005D0763" w:rsidRPr="005D0763" w:rsidRDefault="005D0763" w:rsidP="005D0763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сельского поселения Старое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5D0763" w:rsidRPr="005D0763" w:rsidRDefault="005D0763" w:rsidP="005D0763">
      <w:pPr>
        <w:spacing w:line="360" w:lineRule="auto"/>
        <w:ind w:left="340" w:right="907"/>
        <w:rPr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5D0763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5D076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</w:t>
      </w:r>
      <w:r w:rsidRPr="005D0763">
        <w:rPr>
          <w:color w:val="000000"/>
          <w:sz w:val="24"/>
          <w:szCs w:val="24"/>
        </w:rPr>
        <w:t xml:space="preserve"> </w:t>
      </w:r>
      <w:r w:rsidRPr="005D076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Старое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5D0763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5D0763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«Интернет»// </w:t>
      </w:r>
      <w:r w:rsidRPr="005D0763">
        <w:rPr>
          <w:sz w:val="24"/>
          <w:szCs w:val="24"/>
        </w:rPr>
        <w:t xml:space="preserve"> </w:t>
      </w:r>
      <w:proofErr w:type="spellStart"/>
      <w:r w:rsidRPr="005D0763">
        <w:rPr>
          <w:sz w:val="24"/>
          <w:szCs w:val="24"/>
        </w:rPr>
        <w:t>http</w:t>
      </w:r>
      <w:proofErr w:type="spellEnd"/>
      <w:r w:rsidRPr="005D0763">
        <w:rPr>
          <w:sz w:val="24"/>
          <w:szCs w:val="24"/>
        </w:rPr>
        <w:t>//:</w:t>
      </w:r>
      <w:hyperlink r:id="rId10" w:history="1">
        <w:r w:rsidRPr="005D0763">
          <w:rPr>
            <w:rStyle w:val="a5"/>
            <w:rFonts w:ascii="Segoe UI" w:hAnsi="Segoe UI" w:cs="Segoe UI"/>
            <w:sz w:val="24"/>
            <w:szCs w:val="24"/>
          </w:rPr>
          <w:t>staroe-usmanovo.ru</w:t>
        </w:r>
      </w:hyperlink>
    </w:p>
    <w:p w:rsidR="005D0763" w:rsidRPr="005D0763" w:rsidRDefault="005D0763" w:rsidP="005D0763">
      <w:pPr>
        <w:spacing w:line="200" w:lineRule="atLeast"/>
        <w:ind w:left="340" w:right="907"/>
        <w:rPr>
          <w:rFonts w:ascii="Times New Roman" w:eastAsia="Arial Unicode MS" w:hAnsi="Times New Roman" w:cs="Cambria"/>
          <w:kern w:val="1"/>
          <w:sz w:val="24"/>
          <w:szCs w:val="24"/>
          <w:lang w:eastAsia="ar-SA"/>
        </w:rPr>
      </w:pPr>
      <w:r w:rsidRPr="005D076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       4. </w:t>
      </w:r>
      <w:proofErr w:type="gramStart"/>
      <w:r w:rsidRPr="005D076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Pr="005D076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выполнением настоящего постановления  оставляю за собой.</w:t>
      </w:r>
    </w:p>
    <w:p w:rsidR="005D0763" w:rsidRPr="005D0763" w:rsidRDefault="005D0763" w:rsidP="005D0763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763" w:rsidRPr="005D0763" w:rsidRDefault="005D0763" w:rsidP="005D0763">
      <w:pPr>
        <w:spacing w:after="0" w:line="360" w:lineRule="auto"/>
        <w:ind w:left="340" w:right="90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Старое </w:t>
      </w:r>
      <w:proofErr w:type="spellStart"/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>Усманово</w:t>
      </w:r>
      <w:proofErr w:type="spellEnd"/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>Камышлинский</w:t>
      </w:r>
      <w:proofErr w:type="spellEnd"/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Самарской  области                                                          </w:t>
      </w:r>
      <w:proofErr w:type="spellStart"/>
      <w:r w:rsidRPr="005D0763">
        <w:rPr>
          <w:rFonts w:ascii="Times New Roman" w:eastAsia="Times New Roman" w:hAnsi="Times New Roman" w:cs="Times New Roman"/>
          <w:bCs/>
          <w:sz w:val="24"/>
          <w:szCs w:val="24"/>
        </w:rPr>
        <w:t>М.И.Шайдулин</w:t>
      </w:r>
      <w:proofErr w:type="spellEnd"/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D0763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D0763" w:rsidRPr="00280785" w:rsidRDefault="005D0763" w:rsidP="005D0763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lastRenderedPageBreak/>
        <w:t>стр.</w:t>
      </w:r>
      <w:r w:rsidR="008D1F0D">
        <w:rPr>
          <w:rFonts w:ascii="Times New Roman" w:eastAsia="Times New Roman" w:hAnsi="Times New Roman" w:cs="Times New Roman"/>
          <w:lang w:eastAsia="ar-SA"/>
        </w:rPr>
        <w:t>3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280785">
        <w:rPr>
          <w:rFonts w:ascii="Times New Roman" w:eastAsia="Times New Roman" w:hAnsi="Times New Roman" w:cs="Times New Roman"/>
          <w:lang w:eastAsia="ar-SA"/>
        </w:rPr>
        <w:t xml:space="preserve"> </w:t>
      </w:r>
      <w:r w:rsidR="008D1F0D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6 августа</w:t>
      </w:r>
      <w:r w:rsidRPr="00280785">
        <w:rPr>
          <w:rFonts w:ascii="Times New Roman" w:eastAsia="Times New Roman" w:hAnsi="Times New Roman" w:cs="Times New Roman"/>
        </w:rPr>
        <w:t xml:space="preserve"> 2019 </w:t>
      </w:r>
      <w:r w:rsidRPr="00D001D6">
        <w:rPr>
          <w:rFonts w:ascii="Times New Roman" w:eastAsia="Times New Roman" w:hAnsi="Times New Roman" w:cs="Times New Roman"/>
        </w:rPr>
        <w:t>года</w:t>
      </w:r>
      <w:r w:rsidR="008D1F0D">
        <w:rPr>
          <w:rFonts w:ascii="Times New Roman" w:eastAsia="Times New Roman" w:hAnsi="Times New Roman" w:cs="Times New Roman"/>
        </w:rPr>
        <w:t xml:space="preserve"> понедельник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  <w:r w:rsidR="008D1F0D">
        <w:rPr>
          <w:rFonts w:ascii="Times New Roman" w:eastAsia="Times New Roman" w:hAnsi="Times New Roman" w:cs="Times New Roman"/>
        </w:rPr>
        <w:t>5</w:t>
      </w:r>
    </w:p>
    <w:p w:rsidR="005D0763" w:rsidRDefault="005D0763" w:rsidP="005D07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5D0763" w:rsidRPr="008D1F0D" w:rsidRDefault="005D0763" w:rsidP="005D0763">
      <w:pPr>
        <w:tabs>
          <w:tab w:val="left" w:pos="142"/>
        </w:tabs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</w:rPr>
      </w:pPr>
      <w:r w:rsidRPr="008D1F0D">
        <w:rPr>
          <w:rFonts w:ascii="Times New Roman" w:eastAsia="Times New Roman" w:hAnsi="Times New Roman" w:cs="Times New Roman"/>
          <w:bCs/>
        </w:rPr>
        <w:t>Приложение</w:t>
      </w:r>
    </w:p>
    <w:p w:rsidR="005D0763" w:rsidRPr="008D1F0D" w:rsidRDefault="005D0763" w:rsidP="005D0763">
      <w:pPr>
        <w:tabs>
          <w:tab w:val="left" w:pos="142"/>
        </w:tabs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</w:rPr>
      </w:pPr>
      <w:r w:rsidRPr="008D1F0D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5D0763" w:rsidRPr="008D1F0D" w:rsidRDefault="005D0763" w:rsidP="005D0763">
      <w:pPr>
        <w:tabs>
          <w:tab w:val="left" w:pos="142"/>
        </w:tabs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</w:rPr>
      </w:pPr>
      <w:r w:rsidRPr="008D1F0D">
        <w:rPr>
          <w:rFonts w:ascii="Times New Roman" w:eastAsia="Times New Roman" w:hAnsi="Times New Roman" w:cs="Times New Roman"/>
          <w:bCs/>
        </w:rPr>
        <w:t xml:space="preserve">сельского поселения Старое </w:t>
      </w:r>
      <w:proofErr w:type="spellStart"/>
      <w:r w:rsidRPr="008D1F0D">
        <w:rPr>
          <w:rFonts w:ascii="Times New Roman" w:eastAsia="Times New Roman" w:hAnsi="Times New Roman" w:cs="Times New Roman"/>
          <w:bCs/>
        </w:rPr>
        <w:t>Усманово</w:t>
      </w:r>
      <w:proofErr w:type="spellEnd"/>
    </w:p>
    <w:p w:rsidR="005D0763" w:rsidRPr="008D1F0D" w:rsidRDefault="005D0763" w:rsidP="005D0763">
      <w:pPr>
        <w:tabs>
          <w:tab w:val="left" w:pos="142"/>
        </w:tabs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</w:rPr>
      </w:pPr>
      <w:r w:rsidRPr="008D1F0D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  <w:proofErr w:type="spellStart"/>
      <w:r w:rsidRPr="008D1F0D">
        <w:rPr>
          <w:rFonts w:ascii="Times New Roman" w:eastAsia="Times New Roman" w:hAnsi="Times New Roman" w:cs="Times New Roman"/>
          <w:bCs/>
        </w:rPr>
        <w:t>Камышлинский</w:t>
      </w:r>
      <w:proofErr w:type="spellEnd"/>
    </w:p>
    <w:p w:rsidR="005D0763" w:rsidRPr="008D1F0D" w:rsidRDefault="005D0763" w:rsidP="005D0763">
      <w:pPr>
        <w:tabs>
          <w:tab w:val="left" w:pos="142"/>
        </w:tabs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</w:rPr>
      </w:pPr>
      <w:r w:rsidRPr="008D1F0D">
        <w:rPr>
          <w:rFonts w:ascii="Times New Roman" w:eastAsia="Times New Roman" w:hAnsi="Times New Roman" w:cs="Times New Roman"/>
          <w:bCs/>
        </w:rPr>
        <w:t xml:space="preserve">Самарской области </w:t>
      </w:r>
    </w:p>
    <w:p w:rsidR="005D0763" w:rsidRPr="008D1F0D" w:rsidRDefault="005D0763" w:rsidP="005D0763">
      <w:pPr>
        <w:tabs>
          <w:tab w:val="left" w:pos="142"/>
        </w:tabs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</w:rPr>
      </w:pPr>
      <w:r w:rsidRPr="008D1F0D">
        <w:rPr>
          <w:rFonts w:ascii="Times New Roman" w:eastAsia="Times New Roman" w:hAnsi="Times New Roman" w:cs="Times New Roman"/>
          <w:bCs/>
        </w:rPr>
        <w:t>от «26» августа</w:t>
      </w:r>
      <w:r w:rsidR="008D1F0D">
        <w:rPr>
          <w:rFonts w:ascii="Times New Roman" w:eastAsia="Times New Roman" w:hAnsi="Times New Roman" w:cs="Times New Roman"/>
          <w:bCs/>
        </w:rPr>
        <w:t xml:space="preserve"> </w:t>
      </w:r>
      <w:bookmarkStart w:id="3" w:name="_GoBack"/>
      <w:bookmarkEnd w:id="3"/>
      <w:r w:rsidRPr="008D1F0D">
        <w:rPr>
          <w:rFonts w:ascii="Times New Roman" w:eastAsia="Times New Roman" w:hAnsi="Times New Roman" w:cs="Times New Roman"/>
          <w:bCs/>
        </w:rPr>
        <w:t xml:space="preserve">2019 № 32 </w:t>
      </w:r>
    </w:p>
    <w:p w:rsidR="005D0763" w:rsidRPr="00A13108" w:rsidRDefault="005D0763" w:rsidP="005D0763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F0D" w:rsidRDefault="008D1F0D" w:rsidP="005D0763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8D1F0D" w:rsidRDefault="005D0763" w:rsidP="005D0763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коррупционно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-опасных функций </w:t>
      </w:r>
    </w:p>
    <w:p w:rsidR="005D0763" w:rsidRPr="008D1F0D" w:rsidRDefault="005D0763" w:rsidP="005D0763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сельского поселения Старое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Усманово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Камышлинский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области, подведомственных  муниципальных учреждений и предприятий </w:t>
      </w:r>
    </w:p>
    <w:p w:rsidR="005D0763" w:rsidRPr="008D1F0D" w:rsidRDefault="005D0763" w:rsidP="005D0763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1. Размещение заказов на поставку товаров, выполнение работ и оказание услуг для муниципальных нужд;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2. Осуществление государственного, муниципального контроля;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3.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4. Организация продажи муниципального и иного имущества, находящегося в ведении Администрации сельского поселения Старое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Усманово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Камышлинский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сельского поселения Старое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Усманово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Камышлинский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Самарской области;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6. Выдача разрешений на отдельные виды работ и иные аналогичные действия;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7. Проведение экспертизы и выдача заключений;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8. Возбуждение и рассмотрение дел об административных правонарушениях;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9. Представление в судебных органах прав и законных интересов Администрации сельского поселения Старое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Усманово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Камышлинский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10. Ведение баз данных муниципального имущества Администрации сельского поселения Старое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Усманово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Камышлинский</w:t>
      </w:r>
      <w:proofErr w:type="spellEnd"/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Самарской области;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11. Предоставление государственных, муниципальных услуг гражданам и организациям;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12. Хранение и распределение материально-технических ресурсов;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13. Реализация государственной политики в отношении ветеранов в соответствии с Федеральным законом от 12.01.1995 № 5-ФЗ «О ветеранах»;</w:t>
      </w:r>
    </w:p>
    <w:p w:rsidR="005D0763" w:rsidRPr="008D1F0D" w:rsidRDefault="005D0763" w:rsidP="005D0763">
      <w:pPr>
        <w:spacing w:after="0" w:line="240" w:lineRule="auto"/>
        <w:ind w:left="340" w:right="907"/>
        <w:jc w:val="both"/>
        <w:rPr>
          <w:sz w:val="24"/>
          <w:szCs w:val="24"/>
        </w:rPr>
      </w:pP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>14.  Реализация государственных полномочий в соответствии с Федеральным закон</w:t>
      </w:r>
      <w:r w:rsidR="008D1F0D" w:rsidRPr="008D1F0D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8D1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28.03.1998 N 53-ФЗ "О воинской обязанности и военной службе».</w:t>
      </w:r>
    </w:p>
    <w:p w:rsidR="00EE7B4F" w:rsidRPr="008D1F0D" w:rsidRDefault="00EE7B4F" w:rsidP="00EE7B4F">
      <w:pPr>
        <w:pStyle w:val="a8"/>
        <w:spacing w:line="200" w:lineRule="atLeast"/>
        <w:jc w:val="both"/>
        <w:rPr>
          <w:sz w:val="24"/>
          <w:szCs w:val="24"/>
        </w:rPr>
      </w:pPr>
    </w:p>
    <w:p w:rsidR="00EE7B4F" w:rsidRPr="008D1F0D" w:rsidRDefault="002C300D" w:rsidP="00EE7B4F">
      <w:pPr>
        <w:pStyle w:val="Textbody"/>
        <w:jc w:val="both"/>
        <w:rPr>
          <w:lang w:val="ru-RU"/>
        </w:rPr>
      </w:pPr>
      <w:r w:rsidRPr="008D1F0D">
        <w:rPr>
          <w:lang w:val="ru-RU"/>
        </w:rPr>
        <w:t xml:space="preserve">          </w:t>
      </w:r>
      <w:r w:rsidR="00EE7B4F" w:rsidRPr="008D1F0D">
        <w:rPr>
          <w:lang w:val="ru-RU"/>
        </w:rPr>
        <w:t xml:space="preserve">Глава сельского поселения Старое </w:t>
      </w:r>
      <w:proofErr w:type="spellStart"/>
      <w:r w:rsidR="00EE7B4F" w:rsidRPr="008D1F0D">
        <w:rPr>
          <w:lang w:val="ru-RU"/>
        </w:rPr>
        <w:t>Усманово</w:t>
      </w:r>
      <w:proofErr w:type="spellEnd"/>
      <w:r w:rsidR="00EE7B4F" w:rsidRPr="008D1F0D">
        <w:rPr>
          <w:lang w:val="ru-RU"/>
        </w:rPr>
        <w:t xml:space="preserve">                              </w:t>
      </w:r>
      <w:proofErr w:type="spellStart"/>
      <w:r w:rsidR="00EE7B4F" w:rsidRPr="008D1F0D">
        <w:rPr>
          <w:lang w:val="ru-RU"/>
        </w:rPr>
        <w:t>М.И.Шайдулин</w:t>
      </w:r>
      <w:proofErr w:type="spellEnd"/>
    </w:p>
    <w:p w:rsidR="00870CBA" w:rsidRPr="008D1F0D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</w:pPr>
    </w:p>
    <w:p w:rsidR="005D0763" w:rsidRPr="008D1F0D" w:rsidRDefault="008D1F0D" w:rsidP="005D0763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F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</w:p>
    <w:p w:rsidR="005D0763" w:rsidRPr="008D1F0D" w:rsidRDefault="005D0763" w:rsidP="005D0763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70CBA" w:rsidRPr="008D1F0D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</w:pPr>
    </w:p>
    <w:p w:rsidR="00870CBA" w:rsidRPr="008D1F0D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 w:val="24"/>
          <w:szCs w:val="24"/>
          <w:lang w:eastAsia="ja-JP" w:bidi="fa-IR"/>
        </w:rPr>
      </w:pPr>
    </w:p>
    <w:p w:rsidR="00870CBA" w:rsidRPr="00EE7B4F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lang w:eastAsia="ja-JP" w:bidi="fa-IR"/>
        </w:rPr>
      </w:pPr>
    </w:p>
    <w:p w:rsidR="00870CBA" w:rsidRPr="00EE7B4F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lang w:eastAsia="ja-JP" w:bidi="fa-IR"/>
        </w:rPr>
      </w:pPr>
    </w:p>
    <w:p w:rsidR="00870CBA" w:rsidRPr="00EE7B4F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lang w:eastAsia="ja-JP" w:bidi="fa-IR"/>
        </w:rPr>
      </w:pPr>
    </w:p>
    <w:p w:rsidR="00870CBA" w:rsidRPr="00EE7B4F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lang w:eastAsia="ja-JP" w:bidi="fa-IR"/>
        </w:rPr>
      </w:pPr>
    </w:p>
    <w:p w:rsidR="00870CBA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870CBA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870CBA" w:rsidRDefault="00870CBA" w:rsidP="0074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8D1F0D" w:rsidRDefault="008D1F0D" w:rsidP="008D1F0D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D1F0D" w:rsidRPr="00280785" w:rsidRDefault="008D1F0D" w:rsidP="008D1F0D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280785">
        <w:rPr>
          <w:rFonts w:ascii="Times New Roman" w:eastAsia="Times New Roman" w:hAnsi="Times New Roman" w:cs="Times New Roman"/>
          <w:lang w:eastAsia="ar-SA"/>
        </w:rPr>
        <w:t>стр.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280785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280785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6 августа</w:t>
      </w:r>
      <w:r w:rsidRPr="00280785">
        <w:rPr>
          <w:rFonts w:ascii="Times New Roman" w:eastAsia="Times New Roman" w:hAnsi="Times New Roman" w:cs="Times New Roman"/>
        </w:rPr>
        <w:t xml:space="preserve"> 2019 </w:t>
      </w:r>
      <w:r w:rsidRPr="00D001D6"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понедельник</w:t>
      </w:r>
      <w:r w:rsidRPr="00280785">
        <w:rPr>
          <w:rFonts w:ascii="Times New Roman" w:eastAsia="Times New Roman" w:hAnsi="Times New Roman" w:cs="Times New Roman"/>
        </w:rPr>
        <w:t xml:space="preserve">  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</w:p>
    <w:p w:rsidR="008D1F0D" w:rsidRDefault="008D1F0D" w:rsidP="008D1F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Spec="center" w:tblpY="307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70"/>
        <w:gridCol w:w="2733"/>
        <w:gridCol w:w="3119"/>
      </w:tblGrid>
      <w:tr w:rsidR="008C496D" w:rsidRPr="00AE4DFB" w:rsidTr="008C496D">
        <w:trPr>
          <w:trHeight w:val="1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D" w:rsidRPr="00D57C7B" w:rsidRDefault="008C496D" w:rsidP="008C496D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57C7B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>446979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57C7B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D57C7B">
              <w:rPr>
                <w:rFonts w:ascii="Times New Roman" w:hAnsi="Times New Roman" w:cs="Times New Roman"/>
              </w:rPr>
              <w:t xml:space="preserve"> район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 xml:space="preserve">с. Старое </w:t>
            </w:r>
            <w:proofErr w:type="spellStart"/>
            <w:r w:rsidRPr="00D57C7B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D57C7B">
              <w:rPr>
                <w:rFonts w:ascii="Times New Roman" w:hAnsi="Times New Roman" w:cs="Times New Roman"/>
              </w:rPr>
              <w:t>, ул</w:t>
            </w:r>
            <w:proofErr w:type="gramStart"/>
            <w:r w:rsidRPr="00D57C7B">
              <w:rPr>
                <w:rFonts w:ascii="Times New Roman" w:hAnsi="Times New Roman" w:cs="Times New Roman"/>
              </w:rPr>
              <w:t>.С</w:t>
            </w:r>
            <w:proofErr w:type="gramEnd"/>
            <w:r w:rsidRPr="00D57C7B">
              <w:rPr>
                <w:rFonts w:ascii="Times New Roman" w:hAnsi="Times New Roman" w:cs="Times New Roman"/>
              </w:rPr>
              <w:t>оветская,д.1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D57C7B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D57C7B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D57C7B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D57C7B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D57C7B">
              <w:fldChar w:fldCharType="begin"/>
            </w:r>
            <w:r w:rsidRPr="00D57C7B">
              <w:instrText xml:space="preserve"> HYPERLINK "mailto:Uizo_chuguevka@mail.ru" </w:instrText>
            </w:r>
            <w:r w:rsidRPr="00D57C7B">
              <w:fldChar w:fldCharType="separate"/>
            </w:r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D57C7B">
              <w:rPr>
                <w:rStyle w:val="a5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D57C7B">
              <w:rPr>
                <w:rStyle w:val="a5"/>
                <w:rFonts w:ascii="Times New Roman" w:hAnsi="Times New Roman" w:cs="Times New Roman"/>
                <w:color w:val="1F497D"/>
              </w:rPr>
              <w:fldChar w:fldCharType="end"/>
            </w:r>
          </w:p>
          <w:p w:rsidR="008C496D" w:rsidRPr="00D57C7B" w:rsidRDefault="008C496D" w:rsidP="008C496D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D" w:rsidRPr="00D57C7B" w:rsidRDefault="008C496D" w:rsidP="008C496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C7B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57C7B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57C7B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8C496D" w:rsidRPr="00D57C7B" w:rsidRDefault="008C496D" w:rsidP="008C496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D" w:rsidRPr="00D57C7B" w:rsidRDefault="008C496D" w:rsidP="008C496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57C7B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8C496D" w:rsidRPr="00D57C7B" w:rsidRDefault="008C496D" w:rsidP="008C496D">
            <w:pPr>
              <w:tabs>
                <w:tab w:val="center" w:pos="1097"/>
                <w:tab w:val="right" w:pos="2761"/>
              </w:tabs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ab/>
              <w:t xml:space="preserve">             Тираж 50 экз.</w:t>
            </w:r>
          </w:p>
          <w:p w:rsidR="008C496D" w:rsidRPr="00D57C7B" w:rsidRDefault="008C496D" w:rsidP="008D1F0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C7B">
              <w:rPr>
                <w:rFonts w:ascii="Times New Roman" w:hAnsi="Times New Roman" w:cs="Times New Roman"/>
              </w:rPr>
              <w:t xml:space="preserve">    подписано в печать </w:t>
            </w:r>
            <w:r w:rsidR="008D1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57C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D57C7B">
              <w:rPr>
                <w:rFonts w:ascii="Times New Roman" w:hAnsi="Times New Roman" w:cs="Times New Roman"/>
              </w:rPr>
              <w:t>.2019 г.</w:t>
            </w:r>
            <w:r w:rsidRPr="00D57C7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D" w:rsidRPr="00D57C7B" w:rsidRDefault="008C496D" w:rsidP="008C496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57C7B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8C496D" w:rsidRPr="00D57C7B" w:rsidRDefault="008C496D" w:rsidP="008C496D">
            <w:pPr>
              <w:tabs>
                <w:tab w:val="left" w:pos="15"/>
                <w:tab w:val="right" w:pos="2301"/>
              </w:tabs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ab/>
              <w:t>Глава сельского поселения</w:t>
            </w:r>
          </w:p>
          <w:p w:rsidR="008C496D" w:rsidRPr="00D57C7B" w:rsidRDefault="008C496D" w:rsidP="008C496D">
            <w:pPr>
              <w:tabs>
                <w:tab w:val="left" w:pos="90"/>
              </w:tabs>
              <w:ind w:left="-567"/>
              <w:rPr>
                <w:rFonts w:ascii="Times New Roman" w:hAnsi="Times New Roman" w:cs="Times New Roman"/>
              </w:rPr>
            </w:pPr>
            <w:r w:rsidRPr="00D57C7B">
              <w:rPr>
                <w:rFonts w:ascii="Times New Roman" w:hAnsi="Times New Roman" w:cs="Times New Roman"/>
              </w:rPr>
              <w:tab/>
              <w:t xml:space="preserve">Старое </w:t>
            </w:r>
            <w:proofErr w:type="spellStart"/>
            <w:r w:rsidRPr="00D57C7B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  <w:p w:rsidR="008C496D" w:rsidRPr="00D57C7B" w:rsidRDefault="008C496D" w:rsidP="008C496D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57C7B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8C496D" w:rsidRPr="00D57C7B" w:rsidRDefault="008C496D" w:rsidP="008C496D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D1F0D" w:rsidRPr="008D1F0D" w:rsidRDefault="008D1F0D" w:rsidP="008D1F0D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F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Официальный ВЕСТНИК сельского поселения Старое </w:t>
      </w:r>
      <w:proofErr w:type="spellStart"/>
      <w:r w:rsidRPr="008D1F0D">
        <w:rPr>
          <w:rFonts w:ascii="Times New Roman" w:hAnsi="Times New Roman" w:cs="Times New Roman"/>
          <w:bCs/>
          <w:i/>
          <w:iCs/>
          <w:sz w:val="24"/>
          <w:szCs w:val="24"/>
        </w:rPr>
        <w:t>Усманово</w:t>
      </w:r>
      <w:proofErr w:type="spellEnd"/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5633" w:rsidRDefault="001A5633" w:rsidP="00D57C7B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7C7B" w:rsidRDefault="00D57C7B" w:rsidP="00577F11">
      <w:pPr>
        <w:pStyle w:val="a8"/>
        <w:spacing w:line="2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E4DFB" w:rsidRPr="00D57C7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autoSpaceDN w:val="0"/>
        <w:jc w:val="both"/>
        <w:textAlignment w:val="baseline"/>
        <w:rPr>
          <w:rFonts w:ascii="Times New Roman" w:eastAsia="Andale Sans UI" w:hAnsi="Times New Roman" w:cs="Times New Roman"/>
          <w:color w:val="2D2D2D"/>
          <w:kern w:val="3"/>
          <w:sz w:val="24"/>
          <w:szCs w:val="24"/>
          <w:lang w:val="de-DE" w:eastAsia="ja-JP" w:bidi="fa-IR"/>
        </w:rPr>
      </w:pPr>
    </w:p>
    <w:p w:rsidR="00AE4DFB" w:rsidRPr="00AE4DFB" w:rsidRDefault="00AE4DFB" w:rsidP="00AE4DFB">
      <w:pPr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bookmarkEnd w:id="2"/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D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F69" w:rsidRPr="00AE4DFB" w:rsidRDefault="00945F69" w:rsidP="00945F69">
      <w:pPr>
        <w:pStyle w:val="a8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70" w:rsidRPr="00AE4DFB" w:rsidRDefault="001B5970" w:rsidP="001B5970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B5970" w:rsidRPr="00AE4DFB" w:rsidRDefault="001B5970" w:rsidP="001B5970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280785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DB1" w:rsidRPr="00AE4DFB" w:rsidRDefault="00164DB1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2F9" w:rsidRPr="00AE4DFB" w:rsidRDefault="000A12F9" w:rsidP="00280785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785" w:rsidRPr="00AE4DFB" w:rsidRDefault="00280785" w:rsidP="00280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785" w:rsidRPr="00AE4DFB" w:rsidRDefault="00280785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Pr="00AE4DF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80785" w:rsidRPr="00AE4DFB" w:rsidSect="00690CA7">
      <w:headerReference w:type="default" r:id="rId11"/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A6" w:rsidRDefault="00E747A6" w:rsidP="00837870">
      <w:pPr>
        <w:spacing w:after="0" w:line="240" w:lineRule="auto"/>
      </w:pPr>
      <w:r>
        <w:separator/>
      </w:r>
    </w:p>
  </w:endnote>
  <w:endnote w:type="continuationSeparator" w:id="0">
    <w:p w:rsidR="00E747A6" w:rsidRDefault="00E747A6" w:rsidP="008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A6" w:rsidRDefault="00E747A6" w:rsidP="00837870">
      <w:pPr>
        <w:spacing w:after="0" w:line="240" w:lineRule="auto"/>
      </w:pPr>
      <w:r>
        <w:separator/>
      </w:r>
    </w:p>
  </w:footnote>
  <w:footnote w:type="continuationSeparator" w:id="0">
    <w:p w:rsidR="00E747A6" w:rsidRDefault="00E747A6" w:rsidP="0083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3C" w:rsidRPr="00077A07" w:rsidRDefault="00404F3C" w:rsidP="00077A07">
    <w:pPr>
      <w:pStyle w:val="ae"/>
    </w:pPr>
    <w:r w:rsidRPr="00077A0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29" w:hanging="1120"/>
      </w:pPr>
      <w:rPr>
        <w:rFonts w:ascii="Symbol" w:hAnsi="Symbol" w:cs="Symbol" w:hint="default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C2B0E"/>
    <w:multiLevelType w:val="multilevel"/>
    <w:tmpl w:val="86F25DFC"/>
    <w:styleLink w:val="WW8Num2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0B7109"/>
    <w:multiLevelType w:val="multilevel"/>
    <w:tmpl w:val="5A5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104C8"/>
    <w:multiLevelType w:val="multilevel"/>
    <w:tmpl w:val="457290AE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2"/>
        <w:szCs w:val="22"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573E5C"/>
    <w:multiLevelType w:val="hybridMultilevel"/>
    <w:tmpl w:val="BB02D580"/>
    <w:lvl w:ilvl="0" w:tplc="230C0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967BFD"/>
    <w:multiLevelType w:val="hybridMultilevel"/>
    <w:tmpl w:val="F47E0A0A"/>
    <w:lvl w:ilvl="0" w:tplc="C8DEAB7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E1CBC"/>
    <w:multiLevelType w:val="multilevel"/>
    <w:tmpl w:val="371A4C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7E37C07"/>
    <w:multiLevelType w:val="multilevel"/>
    <w:tmpl w:val="8452A9DC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8F73EA"/>
    <w:multiLevelType w:val="multilevel"/>
    <w:tmpl w:val="488C7D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C650E6F"/>
    <w:multiLevelType w:val="multilevel"/>
    <w:tmpl w:val="F4DC2A9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5">
    <w:nsid w:val="5968327D"/>
    <w:multiLevelType w:val="multilevel"/>
    <w:tmpl w:val="458EE80C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DDB597D"/>
    <w:multiLevelType w:val="multilevel"/>
    <w:tmpl w:val="B9BCED8A"/>
    <w:lvl w:ilvl="0">
      <w:start w:val="7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A145F89"/>
    <w:multiLevelType w:val="multilevel"/>
    <w:tmpl w:val="488C7D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382C8D"/>
    <w:multiLevelType w:val="multilevel"/>
    <w:tmpl w:val="579A312C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08B501C"/>
    <w:multiLevelType w:val="multilevel"/>
    <w:tmpl w:val="F54C0C12"/>
    <w:lvl w:ilvl="0">
      <w:start w:val="1"/>
      <w:numFmt w:val="decimal"/>
      <w:lvlText w:val="%1."/>
      <w:lvlJc w:val="left"/>
      <w:rPr>
        <w:rFonts w:ascii="Symbol" w:hAnsi="Symbol" w:cs="OpenSymbol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17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16"/>
  </w:num>
  <w:num w:numId="17">
    <w:abstractNumId w:val="2"/>
    <w:lvlOverride w:ilvl="1">
      <w:lvl w:ilvl="1">
        <w:start w:val="3"/>
        <w:numFmt w:val="decimal"/>
        <w:lvlText w:val="%2."/>
        <w:lvlJc w:val="left"/>
        <w:rPr>
          <w:rFonts w:ascii="Times New Roman" w:hAnsi="Times New Roman" w:cs="Times New Roman"/>
          <w:color w:val="000000"/>
          <w:sz w:val="22"/>
          <w:szCs w:val="22"/>
          <w:lang w:val="de-DE"/>
        </w:rPr>
      </w:lvl>
    </w:lvlOverride>
  </w:num>
  <w:num w:numId="18">
    <w:abstractNumId w:val="10"/>
  </w:num>
  <w:num w:numId="19">
    <w:abstractNumId w:val="4"/>
  </w:num>
  <w:num w:numId="20">
    <w:abstractNumId w:val="18"/>
  </w:num>
  <w:num w:numId="21">
    <w:abstractNumId w:val="15"/>
  </w:num>
  <w:num w:numId="22">
    <w:abstractNumId w:val="19"/>
  </w:num>
  <w:num w:numId="23">
    <w:abstractNumId w:val="2"/>
    <w:lvlOverride w:ilvl="1">
      <w:lvl w:ilvl="1">
        <w:start w:val="3"/>
        <w:numFmt w:val="decimal"/>
        <w:lvlText w:val="%2."/>
        <w:lvlJc w:val="left"/>
        <w:rPr>
          <w:rFonts w:ascii="Times New Roman" w:hAnsi="Times New Roman" w:cs="Times New Roman"/>
          <w:color w:val="000000"/>
          <w:sz w:val="28"/>
          <w:szCs w:val="28"/>
          <w:lang w:val="de-DE"/>
        </w:rPr>
      </w:lvl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3771F"/>
    <w:rsid w:val="0003793B"/>
    <w:rsid w:val="00040E44"/>
    <w:rsid w:val="00046F7F"/>
    <w:rsid w:val="000651D6"/>
    <w:rsid w:val="0007027D"/>
    <w:rsid w:val="00071140"/>
    <w:rsid w:val="00075996"/>
    <w:rsid w:val="00076444"/>
    <w:rsid w:val="0007651D"/>
    <w:rsid w:val="00077A07"/>
    <w:rsid w:val="0009047B"/>
    <w:rsid w:val="00096B8E"/>
    <w:rsid w:val="000A12F9"/>
    <w:rsid w:val="000B0E98"/>
    <w:rsid w:val="000D34C2"/>
    <w:rsid w:val="000E0CAF"/>
    <w:rsid w:val="000E23A3"/>
    <w:rsid w:val="000E4683"/>
    <w:rsid w:val="000E7E0B"/>
    <w:rsid w:val="000F196C"/>
    <w:rsid w:val="001178FC"/>
    <w:rsid w:val="0013163F"/>
    <w:rsid w:val="00142AA6"/>
    <w:rsid w:val="00164DB1"/>
    <w:rsid w:val="00165D69"/>
    <w:rsid w:val="00170B66"/>
    <w:rsid w:val="00175657"/>
    <w:rsid w:val="001764E3"/>
    <w:rsid w:val="00181115"/>
    <w:rsid w:val="0018420B"/>
    <w:rsid w:val="0019503F"/>
    <w:rsid w:val="001A0D01"/>
    <w:rsid w:val="001A35E0"/>
    <w:rsid w:val="001A4993"/>
    <w:rsid w:val="001A5633"/>
    <w:rsid w:val="001A7164"/>
    <w:rsid w:val="001B0C47"/>
    <w:rsid w:val="001B228E"/>
    <w:rsid w:val="001B5970"/>
    <w:rsid w:val="001C25EC"/>
    <w:rsid w:val="001D1887"/>
    <w:rsid w:val="001D5063"/>
    <w:rsid w:val="00206185"/>
    <w:rsid w:val="00214845"/>
    <w:rsid w:val="002177BA"/>
    <w:rsid w:val="0023613D"/>
    <w:rsid w:val="00241326"/>
    <w:rsid w:val="00255070"/>
    <w:rsid w:val="00260451"/>
    <w:rsid w:val="00261AA3"/>
    <w:rsid w:val="0027047D"/>
    <w:rsid w:val="002728B7"/>
    <w:rsid w:val="00275A9E"/>
    <w:rsid w:val="00280785"/>
    <w:rsid w:val="00290844"/>
    <w:rsid w:val="002A6CD6"/>
    <w:rsid w:val="002B5A6F"/>
    <w:rsid w:val="002C300D"/>
    <w:rsid w:val="002C52A1"/>
    <w:rsid w:val="002D03D4"/>
    <w:rsid w:val="00306C35"/>
    <w:rsid w:val="0032730A"/>
    <w:rsid w:val="00352937"/>
    <w:rsid w:val="00380382"/>
    <w:rsid w:val="00381530"/>
    <w:rsid w:val="003C0396"/>
    <w:rsid w:val="003C3F85"/>
    <w:rsid w:val="003C6C68"/>
    <w:rsid w:val="003D1F78"/>
    <w:rsid w:val="003D23BA"/>
    <w:rsid w:val="003D24A5"/>
    <w:rsid w:val="003F208C"/>
    <w:rsid w:val="00404F3C"/>
    <w:rsid w:val="00405F1A"/>
    <w:rsid w:val="00406B0F"/>
    <w:rsid w:val="00407084"/>
    <w:rsid w:val="00414141"/>
    <w:rsid w:val="004173E1"/>
    <w:rsid w:val="00427DA8"/>
    <w:rsid w:val="00432FB1"/>
    <w:rsid w:val="0043349C"/>
    <w:rsid w:val="00455954"/>
    <w:rsid w:val="0045660D"/>
    <w:rsid w:val="00471820"/>
    <w:rsid w:val="004836D1"/>
    <w:rsid w:val="00487058"/>
    <w:rsid w:val="004B24F4"/>
    <w:rsid w:val="004C2203"/>
    <w:rsid w:val="004D341D"/>
    <w:rsid w:val="00500BA6"/>
    <w:rsid w:val="00522E13"/>
    <w:rsid w:val="00524595"/>
    <w:rsid w:val="0054264C"/>
    <w:rsid w:val="00544D7D"/>
    <w:rsid w:val="0056384D"/>
    <w:rsid w:val="005725B1"/>
    <w:rsid w:val="00577F11"/>
    <w:rsid w:val="005845D6"/>
    <w:rsid w:val="005A5FBC"/>
    <w:rsid w:val="005C754A"/>
    <w:rsid w:val="005D0763"/>
    <w:rsid w:val="005D7BA9"/>
    <w:rsid w:val="005F04E2"/>
    <w:rsid w:val="00600BCB"/>
    <w:rsid w:val="00605169"/>
    <w:rsid w:val="00632387"/>
    <w:rsid w:val="006445C7"/>
    <w:rsid w:val="0066020E"/>
    <w:rsid w:val="0066449A"/>
    <w:rsid w:val="00664D3C"/>
    <w:rsid w:val="00667DD3"/>
    <w:rsid w:val="0067086A"/>
    <w:rsid w:val="00672783"/>
    <w:rsid w:val="00690CA7"/>
    <w:rsid w:val="00692678"/>
    <w:rsid w:val="00697E0D"/>
    <w:rsid w:val="006A5132"/>
    <w:rsid w:val="006A6473"/>
    <w:rsid w:val="007011A5"/>
    <w:rsid w:val="00707F4C"/>
    <w:rsid w:val="00713E8F"/>
    <w:rsid w:val="00715B0E"/>
    <w:rsid w:val="00732F10"/>
    <w:rsid w:val="007345D9"/>
    <w:rsid w:val="00740BD2"/>
    <w:rsid w:val="007517F5"/>
    <w:rsid w:val="007769DB"/>
    <w:rsid w:val="00776D52"/>
    <w:rsid w:val="00786D56"/>
    <w:rsid w:val="00790EBE"/>
    <w:rsid w:val="00796113"/>
    <w:rsid w:val="0079672C"/>
    <w:rsid w:val="007A2905"/>
    <w:rsid w:val="007A2F7F"/>
    <w:rsid w:val="007C14C6"/>
    <w:rsid w:val="007D79FC"/>
    <w:rsid w:val="008049AB"/>
    <w:rsid w:val="00837870"/>
    <w:rsid w:val="008612BA"/>
    <w:rsid w:val="00862D3C"/>
    <w:rsid w:val="00870CBA"/>
    <w:rsid w:val="0088685D"/>
    <w:rsid w:val="00894EFC"/>
    <w:rsid w:val="008A08B9"/>
    <w:rsid w:val="008A7048"/>
    <w:rsid w:val="008C496D"/>
    <w:rsid w:val="008C6F31"/>
    <w:rsid w:val="008C7998"/>
    <w:rsid w:val="008D1F0D"/>
    <w:rsid w:val="008E27F9"/>
    <w:rsid w:val="008F2CCF"/>
    <w:rsid w:val="00906888"/>
    <w:rsid w:val="009166B7"/>
    <w:rsid w:val="00925DA2"/>
    <w:rsid w:val="00943B17"/>
    <w:rsid w:val="00945562"/>
    <w:rsid w:val="00945F69"/>
    <w:rsid w:val="00953969"/>
    <w:rsid w:val="00962427"/>
    <w:rsid w:val="00975749"/>
    <w:rsid w:val="00981367"/>
    <w:rsid w:val="00982A15"/>
    <w:rsid w:val="009851BC"/>
    <w:rsid w:val="009F71B3"/>
    <w:rsid w:val="00A01188"/>
    <w:rsid w:val="00A01FBC"/>
    <w:rsid w:val="00A13717"/>
    <w:rsid w:val="00A43391"/>
    <w:rsid w:val="00A55C44"/>
    <w:rsid w:val="00A619B9"/>
    <w:rsid w:val="00A72E65"/>
    <w:rsid w:val="00A73CD6"/>
    <w:rsid w:val="00A7598A"/>
    <w:rsid w:val="00A812CB"/>
    <w:rsid w:val="00AA3309"/>
    <w:rsid w:val="00AA5098"/>
    <w:rsid w:val="00AA5B35"/>
    <w:rsid w:val="00AC38DD"/>
    <w:rsid w:val="00AD0625"/>
    <w:rsid w:val="00AE2F4D"/>
    <w:rsid w:val="00AE4DFB"/>
    <w:rsid w:val="00AF46FA"/>
    <w:rsid w:val="00B0269C"/>
    <w:rsid w:val="00B02C1D"/>
    <w:rsid w:val="00B36555"/>
    <w:rsid w:val="00B43C26"/>
    <w:rsid w:val="00B46DE0"/>
    <w:rsid w:val="00B62DB0"/>
    <w:rsid w:val="00B64527"/>
    <w:rsid w:val="00B6737D"/>
    <w:rsid w:val="00B94C2C"/>
    <w:rsid w:val="00B960F0"/>
    <w:rsid w:val="00BA17E3"/>
    <w:rsid w:val="00BA6295"/>
    <w:rsid w:val="00BB0F80"/>
    <w:rsid w:val="00BC3B65"/>
    <w:rsid w:val="00BF107C"/>
    <w:rsid w:val="00BF55AE"/>
    <w:rsid w:val="00C316A5"/>
    <w:rsid w:val="00CC1B5E"/>
    <w:rsid w:val="00CC3C72"/>
    <w:rsid w:val="00CD0141"/>
    <w:rsid w:val="00CF2278"/>
    <w:rsid w:val="00CF59C6"/>
    <w:rsid w:val="00D001D6"/>
    <w:rsid w:val="00D178F0"/>
    <w:rsid w:val="00D35809"/>
    <w:rsid w:val="00D52513"/>
    <w:rsid w:val="00D55B9B"/>
    <w:rsid w:val="00D55EDB"/>
    <w:rsid w:val="00D57C7B"/>
    <w:rsid w:val="00D800E7"/>
    <w:rsid w:val="00DB24FA"/>
    <w:rsid w:val="00DC60F9"/>
    <w:rsid w:val="00E36AF5"/>
    <w:rsid w:val="00E44A63"/>
    <w:rsid w:val="00E46079"/>
    <w:rsid w:val="00E65BF4"/>
    <w:rsid w:val="00E7093D"/>
    <w:rsid w:val="00E747A6"/>
    <w:rsid w:val="00EB4892"/>
    <w:rsid w:val="00EE5B23"/>
    <w:rsid w:val="00EE77E8"/>
    <w:rsid w:val="00EE7B4F"/>
    <w:rsid w:val="00F1449B"/>
    <w:rsid w:val="00F20EB0"/>
    <w:rsid w:val="00F31E1F"/>
    <w:rsid w:val="00F31F41"/>
    <w:rsid w:val="00F37E2A"/>
    <w:rsid w:val="00F474F2"/>
    <w:rsid w:val="00F57B05"/>
    <w:rsid w:val="00F80D67"/>
    <w:rsid w:val="00F84126"/>
    <w:rsid w:val="00F85F49"/>
    <w:rsid w:val="00FB0335"/>
    <w:rsid w:val="00FB3E9A"/>
    <w:rsid w:val="00FC5742"/>
    <w:rsid w:val="00FD2910"/>
    <w:rsid w:val="00FD4FBF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0">
    <w:name w:val="heading 1"/>
    <w:basedOn w:val="Standard"/>
    <w:next w:val="Textbody"/>
    <w:link w:val="11"/>
    <w:qFormat/>
    <w:rsid w:val="00AE4DFB"/>
    <w:pPr>
      <w:suppressAutoHyphens w:val="0"/>
      <w:spacing w:before="108" w:after="108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qFormat/>
    <w:rsid w:val="001B59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0"/>
    <w:uiPriority w:val="34"/>
    <w:qFormat/>
    <w:rsid w:val="00241326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0A12F9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lang w:val="x-none" w:eastAsia="en-US"/>
    </w:rPr>
  </w:style>
  <w:style w:type="character" w:customStyle="1" w:styleId="ab">
    <w:name w:val="Основной текст Знак"/>
    <w:basedOn w:val="a1"/>
    <w:link w:val="aa"/>
    <w:uiPriority w:val="99"/>
    <w:rsid w:val="000A12F9"/>
    <w:rPr>
      <w:rFonts w:ascii="Calibri" w:eastAsia="Calibri" w:hAnsi="Calibri" w:cs="Times New Roman"/>
      <w:sz w:val="24"/>
      <w:lang w:val="x-none" w:eastAsia="en-US"/>
    </w:rPr>
  </w:style>
  <w:style w:type="paragraph" w:customStyle="1" w:styleId="Style5">
    <w:name w:val="Style5"/>
    <w:basedOn w:val="a0"/>
    <w:uiPriority w:val="99"/>
    <w:rsid w:val="000A12F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5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1B597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d">
    <w:name w:val="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styleId="ae">
    <w:name w:val="header"/>
    <w:basedOn w:val="a0"/>
    <w:link w:val="af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37870"/>
  </w:style>
  <w:style w:type="paragraph" w:styleId="af0">
    <w:name w:val="footer"/>
    <w:basedOn w:val="a0"/>
    <w:link w:val="af1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37870"/>
  </w:style>
  <w:style w:type="character" w:styleId="af2">
    <w:name w:val="Strong"/>
    <w:basedOn w:val="a1"/>
    <w:uiPriority w:val="22"/>
    <w:qFormat/>
    <w:rsid w:val="001C25EC"/>
    <w:rPr>
      <w:b/>
      <w:bCs/>
    </w:rPr>
  </w:style>
  <w:style w:type="paragraph" w:customStyle="1" w:styleId="Standard">
    <w:name w:val="Standard"/>
    <w:rsid w:val="00804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49AB"/>
    <w:pPr>
      <w:spacing w:after="120"/>
    </w:pPr>
  </w:style>
  <w:style w:type="paragraph" w:customStyle="1" w:styleId="ListContents">
    <w:name w:val="List Contents"/>
    <w:basedOn w:val="Standard"/>
    <w:rsid w:val="008049AB"/>
    <w:pPr>
      <w:ind w:left="567"/>
    </w:pPr>
  </w:style>
  <w:style w:type="paragraph" w:customStyle="1" w:styleId="ConsPlusNormal">
    <w:name w:val="ConsPlusNormal"/>
    <w:next w:val="a0"/>
    <w:rsid w:val="00EE5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EE5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E5B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Заговок главы Знак"/>
    <w:basedOn w:val="a0"/>
    <w:rsid w:val="00EE5B23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E5B23"/>
    <w:pPr>
      <w:numPr>
        <w:ilvl w:val="1"/>
        <w:numId w:val="13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Цветной список — акцент 1"/>
    <w:basedOn w:val="a0"/>
    <w:rsid w:val="003C6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"/>
    <w:basedOn w:val="a1"/>
    <w:link w:val="10"/>
    <w:rsid w:val="00AE4DFB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basedOn w:val="a1"/>
    <w:rsid w:val="00AE4DFB"/>
    <w:rPr>
      <w:color w:val="0000FF"/>
      <w:u w:val="single" w:color="000000"/>
    </w:rPr>
  </w:style>
  <w:style w:type="numbering" w:customStyle="1" w:styleId="13">
    <w:name w:val="Нет списка1"/>
    <w:next w:val="a3"/>
    <w:uiPriority w:val="99"/>
    <w:semiHidden/>
    <w:unhideWhenUsed/>
    <w:rsid w:val="00AE4DFB"/>
  </w:style>
  <w:style w:type="numbering" w:customStyle="1" w:styleId="110">
    <w:name w:val="Нет списка11"/>
    <w:next w:val="a3"/>
    <w:uiPriority w:val="99"/>
    <w:semiHidden/>
    <w:unhideWhenUsed/>
    <w:rsid w:val="00AE4DFB"/>
  </w:style>
  <w:style w:type="paragraph" w:customStyle="1" w:styleId="Heading">
    <w:name w:val="Heading"/>
    <w:basedOn w:val="Standard"/>
    <w:next w:val="Textbody"/>
    <w:rsid w:val="00AE4D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5">
    <w:name w:val="List"/>
    <w:basedOn w:val="Textbody"/>
    <w:rsid w:val="00AE4DFB"/>
  </w:style>
  <w:style w:type="paragraph" w:styleId="af6">
    <w:name w:val="caption"/>
    <w:basedOn w:val="Standard"/>
    <w:rsid w:val="00AE4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DFB"/>
    <w:pPr>
      <w:suppressLineNumbers/>
    </w:pPr>
  </w:style>
  <w:style w:type="paragraph" w:customStyle="1" w:styleId="TableContents">
    <w:name w:val="Table Contents"/>
    <w:basedOn w:val="Standard"/>
    <w:rsid w:val="00AE4DFB"/>
    <w:pPr>
      <w:suppressLineNumbers/>
    </w:pPr>
  </w:style>
  <w:style w:type="paragraph" w:customStyle="1" w:styleId="TableHeading">
    <w:name w:val="Table Heading"/>
    <w:basedOn w:val="TableContents"/>
    <w:rsid w:val="00AE4DFB"/>
    <w:pPr>
      <w:jc w:val="center"/>
    </w:pPr>
    <w:rPr>
      <w:b/>
      <w:bCs/>
    </w:rPr>
  </w:style>
  <w:style w:type="character" w:customStyle="1" w:styleId="NumberingSymbols">
    <w:name w:val="Numbering Symbols"/>
    <w:rsid w:val="00AE4DFB"/>
  </w:style>
  <w:style w:type="paragraph" w:customStyle="1" w:styleId="14">
    <w:name w:val="Абзац списка1"/>
    <w:basedOn w:val="a0"/>
    <w:rsid w:val="00B6737D"/>
    <w:pPr>
      <w:suppressAutoHyphens/>
      <w:ind w:left="720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ListHeading">
    <w:name w:val="List Heading"/>
    <w:basedOn w:val="Standard"/>
    <w:next w:val="ListContents"/>
    <w:rsid w:val="00577F11"/>
    <w:rPr>
      <w:rFonts w:ascii="Arial" w:eastAsia="SimSun" w:hAnsi="Arial" w:cs="Mangal"/>
      <w:lang w:val="ru-RU" w:eastAsia="zh-CN" w:bidi="hi-IN"/>
    </w:rPr>
  </w:style>
  <w:style w:type="paragraph" w:customStyle="1" w:styleId="Standarduser">
    <w:name w:val="Standard (user)"/>
    <w:rsid w:val="00EE7B4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ja-JP"/>
    </w:rPr>
  </w:style>
  <w:style w:type="character" w:customStyle="1" w:styleId="FontStyle56">
    <w:name w:val="Font Style56"/>
    <w:rsid w:val="00EE7B4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B4F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8Num2">
    <w:name w:val="WW8Num2"/>
    <w:basedOn w:val="a3"/>
    <w:rsid w:val="00EE7B4F"/>
    <w:pPr>
      <w:numPr>
        <w:numId w:val="24"/>
      </w:numPr>
    </w:pPr>
  </w:style>
  <w:style w:type="paragraph" w:customStyle="1" w:styleId="ConsPlusTitle">
    <w:name w:val="ConsPlusTitle"/>
    <w:rsid w:val="00F37E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8F0"/>
  </w:style>
  <w:style w:type="paragraph" w:styleId="10">
    <w:name w:val="heading 1"/>
    <w:basedOn w:val="Standard"/>
    <w:next w:val="Textbody"/>
    <w:link w:val="11"/>
    <w:qFormat/>
    <w:rsid w:val="00AE4DFB"/>
    <w:pPr>
      <w:suppressAutoHyphens w:val="0"/>
      <w:spacing w:before="108" w:after="108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qFormat/>
    <w:rsid w:val="001B59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uestion">
    <w:name w:val="question"/>
    <w:basedOn w:val="a0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CC1B5E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3"/>
    <w:rsid w:val="0001163F"/>
    <w:pPr>
      <w:numPr>
        <w:numId w:val="4"/>
      </w:numPr>
    </w:pPr>
  </w:style>
  <w:style w:type="paragraph" w:styleId="a8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0"/>
    <w:uiPriority w:val="34"/>
    <w:qFormat/>
    <w:rsid w:val="00241326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0A12F9"/>
    <w:pPr>
      <w:spacing w:after="120" w:line="360" w:lineRule="auto"/>
      <w:ind w:firstLine="709"/>
      <w:jc w:val="both"/>
    </w:pPr>
    <w:rPr>
      <w:rFonts w:ascii="Calibri" w:eastAsia="Calibri" w:hAnsi="Calibri" w:cs="Times New Roman"/>
      <w:sz w:val="24"/>
      <w:lang w:val="x-none" w:eastAsia="en-US"/>
    </w:rPr>
  </w:style>
  <w:style w:type="character" w:customStyle="1" w:styleId="ab">
    <w:name w:val="Основной текст Знак"/>
    <w:basedOn w:val="a1"/>
    <w:link w:val="aa"/>
    <w:uiPriority w:val="99"/>
    <w:rsid w:val="000A12F9"/>
    <w:rPr>
      <w:rFonts w:ascii="Calibri" w:eastAsia="Calibri" w:hAnsi="Calibri" w:cs="Times New Roman"/>
      <w:sz w:val="24"/>
      <w:lang w:val="x-none" w:eastAsia="en-US"/>
    </w:rPr>
  </w:style>
  <w:style w:type="paragraph" w:customStyle="1" w:styleId="Style5">
    <w:name w:val="Style5"/>
    <w:basedOn w:val="a0"/>
    <w:uiPriority w:val="99"/>
    <w:rsid w:val="000A12F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B5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1B597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d">
    <w:name w:val="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7A2F7F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styleId="ae">
    <w:name w:val="header"/>
    <w:basedOn w:val="a0"/>
    <w:link w:val="af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37870"/>
  </w:style>
  <w:style w:type="paragraph" w:styleId="af0">
    <w:name w:val="footer"/>
    <w:basedOn w:val="a0"/>
    <w:link w:val="af1"/>
    <w:uiPriority w:val="99"/>
    <w:unhideWhenUsed/>
    <w:rsid w:val="0083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37870"/>
  </w:style>
  <w:style w:type="character" w:styleId="af2">
    <w:name w:val="Strong"/>
    <w:basedOn w:val="a1"/>
    <w:uiPriority w:val="22"/>
    <w:qFormat/>
    <w:rsid w:val="001C25EC"/>
    <w:rPr>
      <w:b/>
      <w:bCs/>
    </w:rPr>
  </w:style>
  <w:style w:type="paragraph" w:customStyle="1" w:styleId="Standard">
    <w:name w:val="Standard"/>
    <w:rsid w:val="00804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49AB"/>
    <w:pPr>
      <w:spacing w:after="120"/>
    </w:pPr>
  </w:style>
  <w:style w:type="paragraph" w:customStyle="1" w:styleId="ListContents">
    <w:name w:val="List Contents"/>
    <w:basedOn w:val="Standard"/>
    <w:rsid w:val="008049AB"/>
    <w:pPr>
      <w:ind w:left="567"/>
    </w:pPr>
  </w:style>
  <w:style w:type="paragraph" w:customStyle="1" w:styleId="ConsPlusNormal">
    <w:name w:val="ConsPlusNormal"/>
    <w:next w:val="a0"/>
    <w:rsid w:val="00EE5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EE5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E5B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Заговок главы Знак"/>
    <w:basedOn w:val="a0"/>
    <w:rsid w:val="00EE5B23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E5B23"/>
    <w:pPr>
      <w:numPr>
        <w:ilvl w:val="1"/>
        <w:numId w:val="13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Цветной список — акцент 1"/>
    <w:basedOn w:val="a0"/>
    <w:rsid w:val="003C6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"/>
    <w:basedOn w:val="a1"/>
    <w:link w:val="10"/>
    <w:rsid w:val="00AE4DFB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basedOn w:val="a1"/>
    <w:rsid w:val="00AE4DFB"/>
    <w:rPr>
      <w:color w:val="0000FF"/>
      <w:u w:val="single" w:color="000000"/>
    </w:rPr>
  </w:style>
  <w:style w:type="numbering" w:customStyle="1" w:styleId="13">
    <w:name w:val="Нет списка1"/>
    <w:next w:val="a3"/>
    <w:uiPriority w:val="99"/>
    <w:semiHidden/>
    <w:unhideWhenUsed/>
    <w:rsid w:val="00AE4DFB"/>
  </w:style>
  <w:style w:type="numbering" w:customStyle="1" w:styleId="110">
    <w:name w:val="Нет списка11"/>
    <w:next w:val="a3"/>
    <w:uiPriority w:val="99"/>
    <w:semiHidden/>
    <w:unhideWhenUsed/>
    <w:rsid w:val="00AE4DFB"/>
  </w:style>
  <w:style w:type="paragraph" w:customStyle="1" w:styleId="Heading">
    <w:name w:val="Heading"/>
    <w:basedOn w:val="Standard"/>
    <w:next w:val="Textbody"/>
    <w:rsid w:val="00AE4D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5">
    <w:name w:val="List"/>
    <w:basedOn w:val="Textbody"/>
    <w:rsid w:val="00AE4DFB"/>
  </w:style>
  <w:style w:type="paragraph" w:styleId="af6">
    <w:name w:val="caption"/>
    <w:basedOn w:val="Standard"/>
    <w:rsid w:val="00AE4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DFB"/>
    <w:pPr>
      <w:suppressLineNumbers/>
    </w:pPr>
  </w:style>
  <w:style w:type="paragraph" w:customStyle="1" w:styleId="TableContents">
    <w:name w:val="Table Contents"/>
    <w:basedOn w:val="Standard"/>
    <w:rsid w:val="00AE4DFB"/>
    <w:pPr>
      <w:suppressLineNumbers/>
    </w:pPr>
  </w:style>
  <w:style w:type="paragraph" w:customStyle="1" w:styleId="TableHeading">
    <w:name w:val="Table Heading"/>
    <w:basedOn w:val="TableContents"/>
    <w:rsid w:val="00AE4DFB"/>
    <w:pPr>
      <w:jc w:val="center"/>
    </w:pPr>
    <w:rPr>
      <w:b/>
      <w:bCs/>
    </w:rPr>
  </w:style>
  <w:style w:type="character" w:customStyle="1" w:styleId="NumberingSymbols">
    <w:name w:val="Numbering Symbols"/>
    <w:rsid w:val="00AE4DFB"/>
  </w:style>
  <w:style w:type="paragraph" w:customStyle="1" w:styleId="14">
    <w:name w:val="Абзац списка1"/>
    <w:basedOn w:val="a0"/>
    <w:rsid w:val="00B6737D"/>
    <w:pPr>
      <w:suppressAutoHyphens/>
      <w:ind w:left="720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ListHeading">
    <w:name w:val="List Heading"/>
    <w:basedOn w:val="Standard"/>
    <w:next w:val="ListContents"/>
    <w:rsid w:val="00577F11"/>
    <w:rPr>
      <w:rFonts w:ascii="Arial" w:eastAsia="SimSun" w:hAnsi="Arial" w:cs="Mangal"/>
      <w:lang w:val="ru-RU" w:eastAsia="zh-CN" w:bidi="hi-IN"/>
    </w:rPr>
  </w:style>
  <w:style w:type="paragraph" w:customStyle="1" w:styleId="Standarduser">
    <w:name w:val="Standard (user)"/>
    <w:rsid w:val="00EE7B4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ja-JP"/>
    </w:rPr>
  </w:style>
  <w:style w:type="character" w:customStyle="1" w:styleId="FontStyle56">
    <w:name w:val="Font Style56"/>
    <w:rsid w:val="00EE7B4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B4F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8Num2">
    <w:name w:val="WW8Num2"/>
    <w:basedOn w:val="a3"/>
    <w:rsid w:val="00EE7B4F"/>
    <w:pPr>
      <w:numPr>
        <w:numId w:val="24"/>
      </w:numPr>
    </w:pPr>
  </w:style>
  <w:style w:type="paragraph" w:customStyle="1" w:styleId="ConsPlusTitle">
    <w:name w:val="ConsPlusTitle"/>
    <w:rsid w:val="00F37E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oe-usm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A5A6-9636-4A7A-AA95-F851467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56</cp:revision>
  <cp:lastPrinted>2019-03-14T05:26:00Z</cp:lastPrinted>
  <dcterms:created xsi:type="dcterms:W3CDTF">2014-10-04T05:15:00Z</dcterms:created>
  <dcterms:modified xsi:type="dcterms:W3CDTF">2019-08-28T12:08:00Z</dcterms:modified>
</cp:coreProperties>
</file>